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BA6" w:rsidRDefault="00517991" w:rsidP="00F91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1673">
        <w:rPr>
          <w:rFonts w:ascii="Times New Roman" w:hAnsi="Times New Roman" w:cs="Times New Roman"/>
          <w:b/>
          <w:sz w:val="24"/>
          <w:szCs w:val="24"/>
        </w:rPr>
        <w:t>Tribunale di Vigevano 12 luglio 2000 n. 405</w:t>
      </w:r>
      <w:r w:rsidRPr="00F91673">
        <w:rPr>
          <w:rFonts w:ascii="Times New Roman" w:hAnsi="Times New Roman" w:cs="Times New Roman"/>
          <w:sz w:val="24"/>
          <w:szCs w:val="24"/>
        </w:rPr>
        <w:t xml:space="preserve">, Giudice unico Dott. Rizzieri,  </w:t>
      </w:r>
      <w:proofErr w:type="spellStart"/>
      <w:r w:rsidRPr="00F91673">
        <w:rPr>
          <w:rFonts w:ascii="Times New Roman" w:hAnsi="Times New Roman" w:cs="Times New Roman"/>
          <w:sz w:val="24"/>
          <w:szCs w:val="24"/>
        </w:rPr>
        <w:t>soc</w:t>
      </w:r>
      <w:proofErr w:type="spellEnd"/>
      <w:r w:rsidRPr="00F9167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91673">
        <w:rPr>
          <w:rFonts w:ascii="Times New Roman" w:hAnsi="Times New Roman" w:cs="Times New Roman"/>
          <w:sz w:val="24"/>
          <w:szCs w:val="24"/>
        </w:rPr>
        <w:t>Rheinland</w:t>
      </w:r>
      <w:proofErr w:type="spellEnd"/>
      <w:r w:rsidRPr="00F916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673">
        <w:rPr>
          <w:rFonts w:ascii="Times New Roman" w:hAnsi="Times New Roman" w:cs="Times New Roman"/>
          <w:sz w:val="24"/>
          <w:szCs w:val="24"/>
        </w:rPr>
        <w:t>Versicherungen</w:t>
      </w:r>
      <w:proofErr w:type="spellEnd"/>
      <w:r w:rsidRPr="00F91673">
        <w:rPr>
          <w:rFonts w:ascii="Times New Roman" w:hAnsi="Times New Roman" w:cs="Times New Roman"/>
          <w:sz w:val="24"/>
          <w:szCs w:val="24"/>
        </w:rPr>
        <w:t xml:space="preserve"> c. </w:t>
      </w:r>
      <w:proofErr w:type="spellStart"/>
      <w:r w:rsidRPr="00F91673">
        <w:rPr>
          <w:rFonts w:ascii="Times New Roman" w:hAnsi="Times New Roman" w:cs="Times New Roman"/>
          <w:sz w:val="24"/>
          <w:szCs w:val="24"/>
        </w:rPr>
        <w:t>Srl</w:t>
      </w:r>
      <w:proofErr w:type="spellEnd"/>
      <w:r w:rsidRPr="00F916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673">
        <w:rPr>
          <w:rFonts w:ascii="Times New Roman" w:hAnsi="Times New Roman" w:cs="Times New Roman"/>
          <w:sz w:val="24"/>
          <w:szCs w:val="24"/>
        </w:rPr>
        <w:t>Atlarez</w:t>
      </w:r>
      <w:proofErr w:type="spellEnd"/>
      <w:r w:rsidRPr="00F91673">
        <w:rPr>
          <w:rFonts w:ascii="Times New Roman" w:hAnsi="Times New Roman" w:cs="Times New Roman"/>
          <w:sz w:val="24"/>
          <w:szCs w:val="24"/>
        </w:rPr>
        <w:t xml:space="preserve"> – Allianz Subalpina</w:t>
      </w:r>
    </w:p>
    <w:p w:rsidR="00F91673" w:rsidRPr="00F91673" w:rsidRDefault="00F91673" w:rsidP="00F91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991" w:rsidRDefault="00517991" w:rsidP="00F91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1673">
        <w:rPr>
          <w:rFonts w:ascii="Times New Roman" w:hAnsi="Times New Roman" w:cs="Times New Roman"/>
          <w:b/>
          <w:sz w:val="24"/>
          <w:szCs w:val="24"/>
        </w:rPr>
        <w:t>Tribunale di Rimini 26 novembre 2002 n.  3095</w:t>
      </w:r>
      <w:r w:rsidRPr="00F91673">
        <w:rPr>
          <w:rFonts w:ascii="Times New Roman" w:hAnsi="Times New Roman" w:cs="Times New Roman"/>
          <w:sz w:val="24"/>
          <w:szCs w:val="24"/>
        </w:rPr>
        <w:t xml:space="preserve">, Giudice unico Dott. Cortesi. Palazzo </w:t>
      </w:r>
      <w:proofErr w:type="spellStart"/>
      <w:r w:rsidRPr="00F91673">
        <w:rPr>
          <w:rFonts w:ascii="Times New Roman" w:hAnsi="Times New Roman" w:cs="Times New Roman"/>
          <w:sz w:val="24"/>
          <w:szCs w:val="24"/>
        </w:rPr>
        <w:t>Srl</w:t>
      </w:r>
      <w:proofErr w:type="spellEnd"/>
      <w:r w:rsidRPr="00F91673">
        <w:rPr>
          <w:rFonts w:ascii="Times New Roman" w:hAnsi="Times New Roman" w:cs="Times New Roman"/>
          <w:sz w:val="24"/>
          <w:szCs w:val="24"/>
        </w:rPr>
        <w:t xml:space="preserve"> c. </w:t>
      </w:r>
      <w:proofErr w:type="spellStart"/>
      <w:r w:rsidRPr="00F91673">
        <w:rPr>
          <w:rFonts w:ascii="Times New Roman" w:hAnsi="Times New Roman" w:cs="Times New Roman"/>
          <w:sz w:val="24"/>
          <w:szCs w:val="24"/>
        </w:rPr>
        <w:t>Bernrdaud</w:t>
      </w:r>
      <w:proofErr w:type="spellEnd"/>
      <w:r w:rsidRPr="00F91673">
        <w:rPr>
          <w:rFonts w:ascii="Times New Roman" w:hAnsi="Times New Roman" w:cs="Times New Roman"/>
          <w:sz w:val="24"/>
          <w:szCs w:val="24"/>
        </w:rPr>
        <w:t xml:space="preserve"> SA</w:t>
      </w:r>
    </w:p>
    <w:p w:rsidR="00F91673" w:rsidRPr="00F91673" w:rsidRDefault="00F91673" w:rsidP="00F91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991" w:rsidRDefault="00A0176C" w:rsidP="00F91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1673">
        <w:rPr>
          <w:rFonts w:ascii="Times New Roman" w:hAnsi="Times New Roman" w:cs="Times New Roman"/>
          <w:b/>
          <w:sz w:val="24"/>
          <w:szCs w:val="24"/>
        </w:rPr>
        <w:t>Tribunale di Padova Sez.  Distaccata Este, 25 febbraio 2004</w:t>
      </w:r>
      <w:r w:rsidRPr="00F91673">
        <w:rPr>
          <w:rFonts w:ascii="Times New Roman" w:hAnsi="Times New Roman" w:cs="Times New Roman"/>
          <w:sz w:val="24"/>
          <w:szCs w:val="24"/>
        </w:rPr>
        <w:t xml:space="preserve"> Giudice unico Dott. Rizzieri, SOMAGRI sas c. </w:t>
      </w:r>
      <w:proofErr w:type="spellStart"/>
      <w:r w:rsidRPr="00F91673">
        <w:rPr>
          <w:rFonts w:ascii="Times New Roman" w:hAnsi="Times New Roman" w:cs="Times New Roman"/>
          <w:sz w:val="24"/>
          <w:szCs w:val="24"/>
        </w:rPr>
        <w:t>Erzeugerorganisation</w:t>
      </w:r>
      <w:proofErr w:type="spellEnd"/>
      <w:r w:rsidRPr="00F916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673">
        <w:rPr>
          <w:rFonts w:ascii="Times New Roman" w:hAnsi="Times New Roman" w:cs="Times New Roman"/>
          <w:sz w:val="24"/>
          <w:szCs w:val="24"/>
        </w:rPr>
        <w:t>GmBH</w:t>
      </w:r>
      <w:proofErr w:type="spellEnd"/>
      <w:r w:rsidRPr="00F91673">
        <w:rPr>
          <w:rFonts w:ascii="Times New Roman" w:hAnsi="Times New Roman" w:cs="Times New Roman"/>
          <w:sz w:val="24"/>
          <w:szCs w:val="24"/>
        </w:rPr>
        <w:t xml:space="preserve"> &amp; Co KG </w:t>
      </w:r>
    </w:p>
    <w:p w:rsidR="00F91673" w:rsidRPr="00F91673" w:rsidRDefault="00F91673" w:rsidP="00F91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76C" w:rsidRDefault="00A0176C" w:rsidP="00F91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1673">
        <w:rPr>
          <w:rFonts w:ascii="Times New Roman" w:hAnsi="Times New Roman" w:cs="Times New Roman"/>
          <w:b/>
          <w:sz w:val="24"/>
          <w:szCs w:val="24"/>
        </w:rPr>
        <w:t>Tribunale di Padova Sez.  Distaccata Este</w:t>
      </w:r>
      <w:r w:rsidRPr="00F91673">
        <w:rPr>
          <w:rFonts w:ascii="Times New Roman" w:hAnsi="Times New Roman" w:cs="Times New Roman"/>
          <w:b/>
          <w:sz w:val="24"/>
          <w:szCs w:val="24"/>
        </w:rPr>
        <w:t xml:space="preserve"> 31 marzo 2004</w:t>
      </w:r>
      <w:r w:rsidRPr="00F91673">
        <w:rPr>
          <w:rFonts w:ascii="Times New Roman" w:hAnsi="Times New Roman" w:cs="Times New Roman"/>
          <w:sz w:val="24"/>
          <w:szCs w:val="24"/>
        </w:rPr>
        <w:t xml:space="preserve">, </w:t>
      </w:r>
      <w:r w:rsidRPr="00F91673">
        <w:rPr>
          <w:rFonts w:ascii="Times New Roman" w:hAnsi="Times New Roman" w:cs="Times New Roman"/>
          <w:sz w:val="24"/>
          <w:szCs w:val="24"/>
        </w:rPr>
        <w:t>Giudice unico Dott. Rizzieri</w:t>
      </w:r>
      <w:r w:rsidRPr="00F91673">
        <w:rPr>
          <w:rFonts w:ascii="Times New Roman" w:hAnsi="Times New Roman" w:cs="Times New Roman"/>
          <w:sz w:val="24"/>
          <w:szCs w:val="24"/>
        </w:rPr>
        <w:t xml:space="preserve">, La Perla Snc c. Martin </w:t>
      </w:r>
      <w:proofErr w:type="spellStart"/>
      <w:r w:rsidRPr="00F91673">
        <w:rPr>
          <w:rFonts w:ascii="Times New Roman" w:hAnsi="Times New Roman" w:cs="Times New Roman"/>
          <w:sz w:val="24"/>
          <w:szCs w:val="24"/>
        </w:rPr>
        <w:t>Frischdienst</w:t>
      </w:r>
      <w:proofErr w:type="spellEnd"/>
      <w:r w:rsidRPr="00F916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673">
        <w:rPr>
          <w:rFonts w:ascii="Times New Roman" w:hAnsi="Times New Roman" w:cs="Times New Roman"/>
          <w:sz w:val="24"/>
          <w:szCs w:val="24"/>
        </w:rPr>
        <w:t>GmBH</w:t>
      </w:r>
      <w:proofErr w:type="spellEnd"/>
    </w:p>
    <w:p w:rsidR="00F91673" w:rsidRPr="00F91673" w:rsidRDefault="00F91673" w:rsidP="00F91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2BC3" w:rsidRDefault="00642BC3" w:rsidP="00F916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1673">
        <w:rPr>
          <w:rFonts w:ascii="Times New Roman" w:hAnsi="Times New Roman" w:cs="Times New Roman"/>
          <w:b/>
          <w:sz w:val="24"/>
          <w:szCs w:val="24"/>
        </w:rPr>
        <w:t>Tribunale di Rovereto, 28 a</w:t>
      </w:r>
      <w:r w:rsidRPr="00F91673">
        <w:rPr>
          <w:rFonts w:ascii="Times New Roman" w:hAnsi="Times New Roman" w:cs="Times New Roman"/>
          <w:b/>
          <w:sz w:val="24"/>
          <w:szCs w:val="24"/>
        </w:rPr>
        <w:t>gosto 2004</w:t>
      </w:r>
      <w:r w:rsidRPr="00F91673">
        <w:rPr>
          <w:rFonts w:ascii="Times New Roman" w:hAnsi="Times New Roman" w:cs="Times New Roman"/>
          <w:sz w:val="24"/>
          <w:szCs w:val="24"/>
        </w:rPr>
        <w:t xml:space="preserve">, Giudice unico </w:t>
      </w:r>
      <w:r w:rsidRPr="00F91673">
        <w:rPr>
          <w:rFonts w:ascii="Times New Roman" w:hAnsi="Times New Roman" w:cs="Times New Roman"/>
          <w:sz w:val="24"/>
          <w:szCs w:val="24"/>
        </w:rPr>
        <w:t xml:space="preserve">Dott. Luca </w:t>
      </w:r>
      <w:proofErr w:type="spellStart"/>
      <w:r w:rsidRPr="00F91673">
        <w:rPr>
          <w:rFonts w:ascii="Times New Roman" w:hAnsi="Times New Roman" w:cs="Times New Roman"/>
          <w:sz w:val="24"/>
          <w:szCs w:val="24"/>
        </w:rPr>
        <w:t>Perilli</w:t>
      </w:r>
      <w:proofErr w:type="spellEnd"/>
      <w:r w:rsidRPr="00F91673">
        <w:rPr>
          <w:rFonts w:ascii="Times New Roman" w:hAnsi="Times New Roman" w:cs="Times New Roman"/>
          <w:sz w:val="24"/>
          <w:szCs w:val="24"/>
        </w:rPr>
        <w:t>, AQUAFILI TEXTILE YARNS S.p.A., c.  UPDEAL LTD</w:t>
      </w:r>
    </w:p>
    <w:p w:rsidR="00F91673" w:rsidRPr="00F91673" w:rsidRDefault="00F91673" w:rsidP="00F916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2BC3" w:rsidRPr="00642BC3" w:rsidRDefault="00F91673" w:rsidP="00F91673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sz w:val="24"/>
          <w:szCs w:val="24"/>
          <w:lang w:eastAsia="it-IT"/>
        </w:rPr>
      </w:pPr>
      <w:r w:rsidRPr="00F91673">
        <w:rPr>
          <w:rFonts w:ascii="Times New Roman" w:eastAsia="Lucida Sans Unicode" w:hAnsi="Times New Roman" w:cs="Times New Roman"/>
          <w:b/>
          <w:sz w:val="24"/>
          <w:szCs w:val="24"/>
          <w:lang w:eastAsia="it-IT"/>
        </w:rPr>
        <w:t xml:space="preserve">Tribunale di Padova, </w:t>
      </w:r>
      <w:r w:rsidR="00642BC3" w:rsidRPr="00642BC3">
        <w:rPr>
          <w:rFonts w:ascii="Times New Roman" w:eastAsia="Lucida Sans Unicode" w:hAnsi="Times New Roman" w:cs="Times New Roman"/>
          <w:b/>
          <w:sz w:val="24"/>
          <w:szCs w:val="24"/>
          <w:lang w:eastAsia="it-IT"/>
        </w:rPr>
        <w:t xml:space="preserve"> Sez. Este, 11</w:t>
      </w:r>
      <w:r w:rsidR="00642BC3" w:rsidRPr="00F91673">
        <w:rPr>
          <w:rFonts w:ascii="Times New Roman" w:eastAsia="Lucida Sans Unicode" w:hAnsi="Times New Roman" w:cs="Times New Roman"/>
          <w:b/>
          <w:sz w:val="24"/>
          <w:szCs w:val="24"/>
          <w:lang w:eastAsia="it-IT"/>
        </w:rPr>
        <w:t xml:space="preserve"> gennaio </w:t>
      </w:r>
      <w:r w:rsidR="00642BC3" w:rsidRPr="00642BC3">
        <w:rPr>
          <w:rFonts w:ascii="Times New Roman" w:eastAsia="Lucida Sans Unicode" w:hAnsi="Times New Roman" w:cs="Times New Roman"/>
          <w:b/>
          <w:sz w:val="24"/>
          <w:szCs w:val="24"/>
          <w:lang w:eastAsia="it-IT"/>
        </w:rPr>
        <w:t>2005</w:t>
      </w:r>
      <w:r w:rsidR="00642BC3" w:rsidRPr="00642BC3">
        <w:rPr>
          <w:rFonts w:ascii="Times New Roman" w:eastAsia="Lucida Sans Unicode" w:hAnsi="Times New Roman" w:cs="Times New Roman"/>
          <w:sz w:val="24"/>
          <w:szCs w:val="24"/>
          <w:lang w:eastAsia="it-IT"/>
        </w:rPr>
        <w:t xml:space="preserve">, </w:t>
      </w:r>
      <w:r w:rsidR="00642BC3" w:rsidRPr="00F91673">
        <w:rPr>
          <w:rFonts w:ascii="Times New Roman" w:hAnsi="Times New Roman" w:cs="Times New Roman"/>
          <w:sz w:val="24"/>
          <w:szCs w:val="24"/>
        </w:rPr>
        <w:t>Giudice unico Dott. Rizzieri</w:t>
      </w:r>
      <w:r w:rsidR="00642BC3" w:rsidRPr="00F91673">
        <w:rPr>
          <w:rFonts w:ascii="Times New Roman" w:eastAsia="Lucida Sans Unicode" w:hAnsi="Times New Roman" w:cs="Times New Roman"/>
          <w:sz w:val="24"/>
          <w:szCs w:val="24"/>
          <w:lang w:eastAsia="it-IT"/>
        </w:rPr>
        <w:t xml:space="preserve"> , </w:t>
      </w:r>
      <w:proofErr w:type="spellStart"/>
      <w:r w:rsidR="00642BC3" w:rsidRPr="00642BC3">
        <w:rPr>
          <w:rFonts w:ascii="Times New Roman" w:eastAsia="Lucida Sans Unicode" w:hAnsi="Times New Roman" w:cs="Times New Roman"/>
          <w:sz w:val="24"/>
          <w:szCs w:val="24"/>
          <w:lang w:eastAsia="it-IT"/>
        </w:rPr>
        <w:t>Ostroznik</w:t>
      </w:r>
      <w:proofErr w:type="spellEnd"/>
      <w:r w:rsidR="00642BC3" w:rsidRPr="00642BC3">
        <w:rPr>
          <w:rFonts w:ascii="Times New Roman" w:eastAsia="Lucida Sans Unicode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="00642BC3" w:rsidRPr="00642BC3">
        <w:rPr>
          <w:rFonts w:ascii="Times New Roman" w:eastAsia="Lucida Sans Unicode" w:hAnsi="Times New Roman" w:cs="Times New Roman"/>
          <w:sz w:val="24"/>
          <w:szCs w:val="24"/>
          <w:lang w:eastAsia="it-IT"/>
        </w:rPr>
        <w:t>Savo</w:t>
      </w:r>
      <w:proofErr w:type="spellEnd"/>
      <w:r w:rsidR="00642BC3" w:rsidRPr="00642BC3">
        <w:rPr>
          <w:rFonts w:ascii="Times New Roman" w:eastAsia="Lucida Sans Unicode" w:hAnsi="Times New Roman" w:cs="Times New Roman"/>
          <w:sz w:val="24"/>
          <w:szCs w:val="24"/>
          <w:lang w:eastAsia="it-IT"/>
        </w:rPr>
        <w:t xml:space="preserve"> c. La Faraona </w:t>
      </w:r>
      <w:proofErr w:type="spellStart"/>
      <w:r w:rsidR="00642BC3" w:rsidRPr="00642BC3">
        <w:rPr>
          <w:rFonts w:ascii="Times New Roman" w:eastAsia="Lucida Sans Unicode" w:hAnsi="Times New Roman" w:cs="Times New Roman"/>
          <w:sz w:val="24"/>
          <w:szCs w:val="24"/>
          <w:lang w:eastAsia="it-IT"/>
        </w:rPr>
        <w:t>soc</w:t>
      </w:r>
      <w:proofErr w:type="spellEnd"/>
      <w:r w:rsidR="00642BC3" w:rsidRPr="00642BC3">
        <w:rPr>
          <w:rFonts w:ascii="Times New Roman" w:eastAsia="Lucida Sans Unicode" w:hAnsi="Times New Roman" w:cs="Times New Roman"/>
          <w:sz w:val="24"/>
          <w:szCs w:val="24"/>
          <w:lang w:eastAsia="it-IT"/>
        </w:rPr>
        <w:t xml:space="preserve">. coop. a </w:t>
      </w:r>
      <w:proofErr w:type="spellStart"/>
      <w:r w:rsidR="00642BC3" w:rsidRPr="00642BC3">
        <w:rPr>
          <w:rFonts w:ascii="Times New Roman" w:eastAsia="Lucida Sans Unicode" w:hAnsi="Times New Roman" w:cs="Times New Roman"/>
          <w:sz w:val="24"/>
          <w:szCs w:val="24"/>
          <w:lang w:eastAsia="it-IT"/>
        </w:rPr>
        <w:t>r.l</w:t>
      </w:r>
      <w:proofErr w:type="spellEnd"/>
      <w:r w:rsidR="00642BC3" w:rsidRPr="00642BC3">
        <w:rPr>
          <w:rFonts w:ascii="Times New Roman" w:eastAsia="Lucida Sans Unicode" w:hAnsi="Times New Roman" w:cs="Times New Roman"/>
          <w:sz w:val="24"/>
          <w:szCs w:val="24"/>
          <w:lang w:eastAsia="it-IT"/>
        </w:rPr>
        <w:t xml:space="preserve">. </w:t>
      </w:r>
    </w:p>
    <w:p w:rsidR="00642BC3" w:rsidRPr="00F91673" w:rsidRDefault="00642BC3" w:rsidP="00F91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2BC3" w:rsidRPr="00642BC3" w:rsidRDefault="00642BC3" w:rsidP="00F91673">
      <w:pPr>
        <w:keepNext/>
        <w:spacing w:after="0" w:line="240" w:lineRule="auto"/>
        <w:outlineLvl w:val="2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F91673">
        <w:rPr>
          <w:rFonts w:ascii="Times New Roman" w:hAnsi="Times New Roman" w:cs="Times New Roman"/>
          <w:b/>
          <w:sz w:val="24"/>
          <w:szCs w:val="24"/>
        </w:rPr>
        <w:t>Tribunale di Padova Sez.  D</w:t>
      </w:r>
      <w:r w:rsidRPr="00F91673">
        <w:rPr>
          <w:rFonts w:ascii="Times New Roman" w:hAnsi="Times New Roman" w:cs="Times New Roman"/>
          <w:b/>
          <w:sz w:val="24"/>
          <w:szCs w:val="24"/>
        </w:rPr>
        <w:t xml:space="preserve">istaccata Este, </w:t>
      </w:r>
      <w:r w:rsidRPr="00642BC3">
        <w:rPr>
          <w:rFonts w:ascii="Times New Roman" w:eastAsia="Calibri" w:hAnsi="Times New Roman" w:cs="Times New Roman"/>
          <w:b/>
          <w:bCs/>
          <w:sz w:val="24"/>
          <w:szCs w:val="24"/>
          <w:lang w:eastAsia="it-IT"/>
        </w:rPr>
        <w:t>10 gennaio 2006</w:t>
      </w:r>
      <w:r w:rsidR="00F91673">
        <w:rPr>
          <w:rFonts w:ascii="Times New Roman" w:eastAsia="Calibri" w:hAnsi="Times New Roman" w:cs="Times New Roman"/>
          <w:bCs/>
          <w:sz w:val="24"/>
          <w:szCs w:val="24"/>
          <w:lang w:eastAsia="it-IT"/>
        </w:rPr>
        <w:t xml:space="preserve">, </w:t>
      </w:r>
      <w:r w:rsidRPr="00F91673">
        <w:rPr>
          <w:rFonts w:ascii="Times New Roman" w:hAnsi="Times New Roman" w:cs="Times New Roman"/>
          <w:sz w:val="24"/>
          <w:szCs w:val="24"/>
        </w:rPr>
        <w:t>Giudice unico Dott. Rizzieri</w:t>
      </w:r>
      <w:r w:rsidRPr="00F91673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642BC3">
        <w:rPr>
          <w:rFonts w:ascii="Times New Roman" w:eastAsia="Calibri" w:hAnsi="Times New Roman" w:cs="Times New Roman"/>
          <w:sz w:val="24"/>
          <w:szCs w:val="24"/>
          <w:lang w:eastAsia="it-IT"/>
        </w:rPr>
        <w:t>Pessa</w:t>
      </w:r>
      <w:proofErr w:type="spellEnd"/>
      <w:r w:rsidRPr="00642BC3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</w:t>
      </w:r>
      <w:r w:rsidRPr="00F91673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c. W.H.S. </w:t>
      </w:r>
      <w:proofErr w:type="spellStart"/>
      <w:r w:rsidRPr="00F91673">
        <w:rPr>
          <w:rFonts w:ascii="Times New Roman" w:eastAsia="Calibri" w:hAnsi="Times New Roman" w:cs="Times New Roman"/>
          <w:sz w:val="24"/>
          <w:szCs w:val="24"/>
          <w:lang w:eastAsia="it-IT"/>
        </w:rPr>
        <w:t>Saddlers</w:t>
      </w:r>
      <w:proofErr w:type="spellEnd"/>
      <w:r w:rsidRPr="00F91673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International</w:t>
      </w:r>
    </w:p>
    <w:p w:rsidR="00642BC3" w:rsidRPr="00F91673" w:rsidRDefault="00642BC3" w:rsidP="00F91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0176C" w:rsidRDefault="00A0176C" w:rsidP="00F91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1673">
        <w:rPr>
          <w:rFonts w:ascii="Times New Roman" w:hAnsi="Times New Roman" w:cs="Times New Roman"/>
          <w:b/>
          <w:sz w:val="24"/>
          <w:szCs w:val="24"/>
        </w:rPr>
        <w:t>Tribunale di Forlì</w:t>
      </w:r>
      <w:r w:rsidRPr="00F91673">
        <w:rPr>
          <w:rFonts w:ascii="Times New Roman" w:hAnsi="Times New Roman" w:cs="Times New Roman"/>
          <w:b/>
          <w:sz w:val="24"/>
          <w:szCs w:val="24"/>
        </w:rPr>
        <w:t xml:space="preserve"> 9 dicembre </w:t>
      </w:r>
      <w:r w:rsidRPr="00F91673">
        <w:rPr>
          <w:rFonts w:ascii="Times New Roman" w:hAnsi="Times New Roman" w:cs="Times New Roman"/>
          <w:b/>
          <w:sz w:val="24"/>
          <w:szCs w:val="24"/>
        </w:rPr>
        <w:t>2008</w:t>
      </w:r>
      <w:r w:rsidRPr="00F91673">
        <w:rPr>
          <w:rFonts w:ascii="Times New Roman" w:hAnsi="Times New Roman" w:cs="Times New Roman"/>
          <w:sz w:val="24"/>
          <w:szCs w:val="24"/>
        </w:rPr>
        <w:t>, Giudice unico Dott. Francesco Cortesi</w:t>
      </w:r>
      <w:r w:rsidRPr="00F91673">
        <w:rPr>
          <w:rFonts w:ascii="Times New Roman" w:hAnsi="Times New Roman" w:cs="Times New Roman"/>
          <w:sz w:val="24"/>
          <w:szCs w:val="24"/>
        </w:rPr>
        <w:t xml:space="preserve">, MITIAS </w:t>
      </w:r>
      <w:proofErr w:type="spellStart"/>
      <w:r w:rsidRPr="00F91673">
        <w:rPr>
          <w:rFonts w:ascii="Times New Roman" w:hAnsi="Times New Roman" w:cs="Times New Roman"/>
          <w:sz w:val="24"/>
          <w:szCs w:val="24"/>
        </w:rPr>
        <w:t>d.o.o</w:t>
      </w:r>
      <w:proofErr w:type="spellEnd"/>
      <w:r w:rsidRPr="00F91673">
        <w:rPr>
          <w:rFonts w:ascii="Times New Roman" w:hAnsi="Times New Roman" w:cs="Times New Roman"/>
          <w:sz w:val="24"/>
          <w:szCs w:val="24"/>
        </w:rPr>
        <w:t>. c. Solidea SRL</w:t>
      </w:r>
    </w:p>
    <w:p w:rsidR="00F91673" w:rsidRPr="00F91673" w:rsidRDefault="00F91673" w:rsidP="00F91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0AB" w:rsidRDefault="00A0176C" w:rsidP="00F91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1673">
        <w:rPr>
          <w:rFonts w:ascii="Times New Roman" w:hAnsi="Times New Roman" w:cs="Times New Roman"/>
          <w:b/>
          <w:sz w:val="24"/>
          <w:szCs w:val="24"/>
        </w:rPr>
        <w:t xml:space="preserve">Tribunale di Forlì  </w:t>
      </w:r>
      <w:r w:rsidR="00CE7E54" w:rsidRPr="00F91673">
        <w:rPr>
          <w:rFonts w:ascii="Times New Roman" w:hAnsi="Times New Roman" w:cs="Times New Roman"/>
          <w:b/>
          <w:sz w:val="24"/>
          <w:szCs w:val="24"/>
        </w:rPr>
        <w:t>16 febbraio 2009</w:t>
      </w:r>
      <w:r w:rsidRPr="00F91673">
        <w:rPr>
          <w:rFonts w:ascii="Times New Roman" w:hAnsi="Times New Roman" w:cs="Times New Roman"/>
          <w:sz w:val="24"/>
          <w:szCs w:val="24"/>
        </w:rPr>
        <w:t xml:space="preserve">, Giudice unico Dott. Francesco Cortesi,  officine Maraldi c. Intesa BCI, National </w:t>
      </w:r>
      <w:proofErr w:type="spellStart"/>
      <w:r w:rsidRPr="00F91673">
        <w:rPr>
          <w:rFonts w:ascii="Times New Roman" w:hAnsi="Times New Roman" w:cs="Times New Roman"/>
          <w:sz w:val="24"/>
          <w:szCs w:val="24"/>
        </w:rPr>
        <w:t>Bank</w:t>
      </w:r>
      <w:proofErr w:type="spellEnd"/>
      <w:r w:rsidRPr="00F91673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F91673">
        <w:rPr>
          <w:rFonts w:ascii="Times New Roman" w:hAnsi="Times New Roman" w:cs="Times New Roman"/>
          <w:sz w:val="24"/>
          <w:szCs w:val="24"/>
        </w:rPr>
        <w:t>Egypt</w:t>
      </w:r>
      <w:proofErr w:type="spellEnd"/>
      <w:r w:rsidRPr="00F91673">
        <w:rPr>
          <w:rFonts w:ascii="Times New Roman" w:hAnsi="Times New Roman" w:cs="Times New Roman"/>
          <w:sz w:val="24"/>
          <w:szCs w:val="24"/>
        </w:rPr>
        <w:t xml:space="preserve"> + 1</w:t>
      </w:r>
    </w:p>
    <w:p w:rsidR="00F91673" w:rsidRPr="00F91673" w:rsidRDefault="00F91673" w:rsidP="00F91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F91673" w:rsidRPr="00F91673" w:rsidTr="00F91673">
        <w:trPr>
          <w:tblCellSpacing w:w="0" w:type="dxa"/>
        </w:trPr>
        <w:tc>
          <w:tcPr>
            <w:tcW w:w="9698" w:type="dxa"/>
            <w:vAlign w:val="center"/>
            <w:hideMark/>
          </w:tcPr>
          <w:p w:rsidR="008050AB" w:rsidRPr="00F91673" w:rsidRDefault="008050AB" w:rsidP="00F9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91673">
              <w:rPr>
                <w:rFonts w:ascii="Times New Roman" w:hAnsi="Times New Roman" w:cs="Times New Roman"/>
                <w:b/>
                <w:sz w:val="24"/>
                <w:szCs w:val="24"/>
              </w:rPr>
              <w:t>Corte di Cassazione 5 ottobre 2009 n. 21191</w:t>
            </w:r>
            <w:r w:rsidRPr="00F91673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r w:rsidRPr="008050A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Cirio Dal Monte </w:t>
            </w:r>
            <w:proofErr w:type="spellStart"/>
            <w:r w:rsidRPr="008050A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s.p.a.</w:t>
            </w:r>
            <w:proofErr w:type="spellEnd"/>
            <w:r w:rsidRPr="008050A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v. </w:t>
            </w:r>
            <w:proofErr w:type="spellStart"/>
            <w:r w:rsidRPr="008050A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Kaufland</w:t>
            </w:r>
            <w:proofErr w:type="spellEnd"/>
            <w:r w:rsidRPr="008050A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8050A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Warenhandel</w:t>
            </w:r>
            <w:proofErr w:type="spellEnd"/>
            <w:r w:rsidRPr="008050A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8050A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GmbH&amp;Co</w:t>
            </w:r>
            <w:proofErr w:type="spellEnd"/>
            <w:r w:rsidRPr="008050A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KG </w:t>
            </w:r>
            <w:proofErr w:type="spellStart"/>
            <w:r w:rsidRPr="008050A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SaS</w:t>
            </w:r>
            <w:proofErr w:type="spellEnd"/>
          </w:p>
          <w:p w:rsidR="008050AB" w:rsidRPr="008050AB" w:rsidRDefault="008050AB" w:rsidP="00F9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F91673" w:rsidRPr="00F91673" w:rsidTr="00F91673">
        <w:trPr>
          <w:tblCellSpacing w:w="0" w:type="dxa"/>
        </w:trPr>
        <w:tc>
          <w:tcPr>
            <w:tcW w:w="9698" w:type="dxa"/>
            <w:vAlign w:val="center"/>
          </w:tcPr>
          <w:p w:rsidR="008050AB" w:rsidRPr="008050AB" w:rsidRDefault="008050AB" w:rsidP="00F9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91673">
              <w:rPr>
                <w:rFonts w:ascii="Times New Roman" w:hAnsi="Times New Roman" w:cs="Times New Roman"/>
                <w:b/>
                <w:sz w:val="24"/>
                <w:szCs w:val="24"/>
              </w:rPr>
              <w:t>Tribunale di Reggio Emilia 12 aprile 2011</w:t>
            </w:r>
            <w:r w:rsidRPr="00F916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167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91673">
              <w:rPr>
                <w:rFonts w:ascii="Times New Roman" w:hAnsi="Times New Roman" w:cs="Times New Roman"/>
                <w:sz w:val="24"/>
                <w:szCs w:val="24"/>
              </w:rPr>
              <w:t>Fliesen</w:t>
            </w:r>
            <w:proofErr w:type="spellEnd"/>
            <w:r w:rsidRPr="00F916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673">
              <w:rPr>
                <w:rFonts w:ascii="Times New Roman" w:hAnsi="Times New Roman" w:cs="Times New Roman"/>
                <w:sz w:val="24"/>
                <w:szCs w:val="24"/>
              </w:rPr>
              <w:t>Kiessling</w:t>
            </w:r>
            <w:proofErr w:type="spellEnd"/>
            <w:r w:rsidRPr="00F91673">
              <w:rPr>
                <w:rFonts w:ascii="Times New Roman" w:hAnsi="Times New Roman" w:cs="Times New Roman"/>
                <w:sz w:val="24"/>
                <w:szCs w:val="24"/>
              </w:rPr>
              <w:t xml:space="preserve"> v. Serenissima </w:t>
            </w:r>
            <w:proofErr w:type="spellStart"/>
            <w:r w:rsidRPr="00F91673">
              <w:rPr>
                <w:rFonts w:ascii="Times New Roman" w:hAnsi="Times New Roman" w:cs="Times New Roman"/>
                <w:sz w:val="24"/>
                <w:szCs w:val="24"/>
              </w:rPr>
              <w:t>cir</w:t>
            </w:r>
            <w:proofErr w:type="spellEnd"/>
            <w:r w:rsidRPr="00F91673">
              <w:rPr>
                <w:rFonts w:ascii="Times New Roman" w:hAnsi="Times New Roman" w:cs="Times New Roman"/>
                <w:sz w:val="24"/>
                <w:szCs w:val="24"/>
              </w:rPr>
              <w:t xml:space="preserve"> industrie ceramiche SPA</w:t>
            </w:r>
          </w:p>
        </w:tc>
      </w:tr>
    </w:tbl>
    <w:p w:rsidR="008050AB" w:rsidRPr="00F91673" w:rsidRDefault="008050AB" w:rsidP="00F91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6E30" w:rsidRPr="00F91673" w:rsidRDefault="00046E30" w:rsidP="00F91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1673">
        <w:rPr>
          <w:rFonts w:ascii="Times New Roman" w:hAnsi="Times New Roman" w:cs="Times New Roman"/>
          <w:b/>
          <w:sz w:val="24"/>
          <w:szCs w:val="24"/>
        </w:rPr>
        <w:t xml:space="preserve">Tribunale di Forlì  </w:t>
      </w:r>
      <w:r w:rsidR="008050AB" w:rsidRPr="00F91673">
        <w:rPr>
          <w:rFonts w:ascii="Times New Roman" w:hAnsi="Times New Roman" w:cs="Times New Roman"/>
          <w:b/>
          <w:sz w:val="24"/>
          <w:szCs w:val="24"/>
        </w:rPr>
        <w:t>12 novembre 2012</w:t>
      </w:r>
      <w:r w:rsidR="008050AB" w:rsidRPr="00F91673">
        <w:rPr>
          <w:rFonts w:ascii="Times New Roman" w:hAnsi="Times New Roman" w:cs="Times New Roman"/>
          <w:sz w:val="24"/>
          <w:szCs w:val="24"/>
        </w:rPr>
        <w:t>,</w:t>
      </w:r>
      <w:r w:rsidRPr="00F916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6E30">
        <w:rPr>
          <w:rFonts w:ascii="Times New Roman" w:eastAsia="Times New Roman" w:hAnsi="Times New Roman" w:cs="Times New Roman"/>
          <w:sz w:val="24"/>
          <w:szCs w:val="24"/>
          <w:lang w:eastAsia="it-IT"/>
        </w:rPr>
        <w:t>C</w:t>
      </w:r>
      <w:r w:rsidRPr="00F91673">
        <w:rPr>
          <w:rFonts w:ascii="Times New Roman" w:eastAsia="Times New Roman" w:hAnsi="Times New Roman" w:cs="Times New Roman"/>
          <w:sz w:val="24"/>
          <w:szCs w:val="24"/>
          <w:lang w:eastAsia="it-IT"/>
        </w:rPr>
        <w:t>arel</w:t>
      </w:r>
      <w:proofErr w:type="spellEnd"/>
      <w:r w:rsidRPr="00F9167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Electronic Suzhou co. Ltd c</w:t>
      </w:r>
      <w:r w:rsidRPr="00046E3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. SY.DE.CO. </w:t>
      </w:r>
      <w:proofErr w:type="spellStart"/>
      <w:r w:rsidRPr="00046E30">
        <w:rPr>
          <w:rFonts w:ascii="Times New Roman" w:eastAsia="Times New Roman" w:hAnsi="Times New Roman" w:cs="Times New Roman"/>
          <w:sz w:val="24"/>
          <w:szCs w:val="24"/>
          <w:lang w:eastAsia="it-IT"/>
        </w:rPr>
        <w:t>srl</w:t>
      </w:r>
      <w:proofErr w:type="spellEnd"/>
    </w:p>
    <w:sectPr w:rsidR="00046E30" w:rsidRPr="00F9167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A215DA37-B743-49C4-A153-E70C61D17EFE}"/>
    <w:docVar w:name="dgnword-eventsink" w:val="79819184"/>
  </w:docVars>
  <w:rsids>
    <w:rsidRoot w:val="00517991"/>
    <w:rsid w:val="00046E30"/>
    <w:rsid w:val="00230BA6"/>
    <w:rsid w:val="00517991"/>
    <w:rsid w:val="00642BC3"/>
    <w:rsid w:val="008050AB"/>
    <w:rsid w:val="00A0176C"/>
    <w:rsid w:val="00CE7E54"/>
    <w:rsid w:val="00F91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*</cp:lastModifiedBy>
  <cp:revision>7</cp:revision>
  <dcterms:created xsi:type="dcterms:W3CDTF">2015-05-03T13:26:00Z</dcterms:created>
  <dcterms:modified xsi:type="dcterms:W3CDTF">2015-05-03T14:09:00Z</dcterms:modified>
</cp:coreProperties>
</file>